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D7" w:rsidRDefault="00831DD7" w:rsidP="00831DD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831DD7" w:rsidRDefault="00831DD7" w:rsidP="00831DD7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Группа №  4 (Классический танец  четвертого года обучения),  педагог  Сибгатулина Л.Н.</w:t>
      </w:r>
    </w:p>
    <w:p w:rsidR="00831DD7" w:rsidRDefault="00831DD7" w:rsidP="00831DD7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994"/>
        <w:gridCol w:w="2978"/>
        <w:gridCol w:w="945"/>
        <w:gridCol w:w="2553"/>
      </w:tblGrid>
      <w:tr w:rsidR="00831DD7" w:rsidTr="00831DD7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Наглядный показ и о</w:t>
            </w:r>
            <w:r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</w:p>
          <w:p w:rsidR="00831DD7" w:rsidRDefault="0083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Наглядный показ и о</w:t>
            </w:r>
            <w:r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</w:p>
          <w:p w:rsidR="00831DD7" w:rsidRDefault="0083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i/>
                <w:lang w:val="en-US"/>
              </w:rPr>
              <w:t>Pas echappe en tournant</w:t>
            </w:r>
            <w:r>
              <w:rPr>
                <w:rFonts w:cs="Times New Roman"/>
                <w:b/>
                <w:i/>
              </w:rPr>
              <w:t xml:space="preserve"> 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Понятие</w:t>
            </w:r>
            <w:r>
              <w:rPr>
                <w:rFonts w:cs="Times New Roman"/>
                <w:lang w:val="en-US"/>
              </w:rPr>
              <w:t xml:space="preserve"> «Pas echappe en tournant». </w:t>
            </w:r>
            <w:r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Техника исполнения, наглядный показ и отработка  р</w:t>
            </w:r>
            <w:r>
              <w:rPr>
                <w:rFonts w:ascii="Times New Roman" w:hAnsi="Times New Roman" w:cs="Times New Roman"/>
                <w:lang w:val="en-US"/>
              </w:rPr>
              <w:t>as echappe en tournant</w:t>
            </w:r>
            <w:r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831DD7" w:rsidRDefault="00831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i/>
                <w:lang w:val="en-US"/>
              </w:rPr>
              <w:t>Pas assamble</w:t>
            </w:r>
            <w:r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Техника исполнения  р</w:t>
            </w:r>
            <w:r>
              <w:rPr>
                <w:rFonts w:cs="Times New Roman"/>
                <w:lang w:val="en-US"/>
              </w:rPr>
              <w:t>as assamble</w:t>
            </w:r>
            <w:r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Наглядный показ и отработка у</w:t>
            </w:r>
            <w:r>
              <w:rPr>
                <w:rFonts w:cs="Times New Roman"/>
              </w:rPr>
              <w:t>пражнени</w:t>
            </w:r>
            <w:r>
              <w:rPr>
                <w:rFonts w:cs="Times New Roman"/>
                <w:lang w:val="ru-RU"/>
              </w:rPr>
              <w:t>й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>с учётом строгого соблюдения правил исполнения р</w:t>
            </w:r>
            <w:r>
              <w:rPr>
                <w:rFonts w:cs="Times New Roman"/>
                <w:lang w:val="en-US"/>
              </w:rPr>
              <w:t>as assamble</w:t>
            </w:r>
            <w:r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i/>
              </w:rPr>
              <w:t>Ch</w:t>
            </w:r>
            <w:r>
              <w:rPr>
                <w:rFonts w:cs="Times New Roman"/>
                <w:b/>
                <w:i/>
                <w:lang w:val="en-US"/>
              </w:rPr>
              <w:t>a</w:t>
            </w:r>
            <w:r>
              <w:rPr>
                <w:rFonts w:cs="Times New Roman"/>
                <w:b/>
                <w:i/>
              </w:rPr>
              <w:t>n</w:t>
            </w:r>
            <w:r>
              <w:rPr>
                <w:rFonts w:cs="Times New Roman"/>
                <w:b/>
                <w:i/>
                <w:lang w:val="en-US"/>
              </w:rPr>
              <w:t>g</w:t>
            </w:r>
            <w:r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uppressAutoHyphens w:val="0"/>
              <w:spacing w:after="0" w:line="256" w:lineRule="auto"/>
              <w:rPr>
                <w:rFonts w:asciiTheme="minorHAnsi" w:eastAsiaTheme="minorEastAsia" w:hAnsiTheme="minorHAnsi" w:cs="Times New Roman"/>
                <w:lang w:eastAsia="ru-RU"/>
              </w:rPr>
            </w:pP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Техника исполнения  </w:t>
            </w: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h</w:t>
            </w: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n</w:t>
            </w: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831DD7" w:rsidTr="00831DD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D7" w:rsidRDefault="00831DD7">
            <w:pPr>
              <w:pStyle w:val="Standard"/>
              <w:spacing w:line="256" w:lineRule="auto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Наглядный показ и отработка у</w:t>
            </w:r>
            <w:r>
              <w:rPr>
                <w:rFonts w:cs="Times New Roman"/>
              </w:rPr>
              <w:t>пражнени</w:t>
            </w:r>
            <w:r>
              <w:rPr>
                <w:rFonts w:cs="Times New Roman"/>
                <w:lang w:val="ru-RU"/>
              </w:rPr>
              <w:t>й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</w:rPr>
              <w:t>с учётом строгого соблюдения правил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831DD7" w:rsidRDefault="00831DD7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1DD7"/>
    <w:rsid w:val="007421FA"/>
    <w:rsid w:val="00831DD7"/>
    <w:rsid w:val="00DE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D7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31DD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>Krokoz™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2020-04-08T07:27:00Z</dcterms:created>
  <dcterms:modified xsi:type="dcterms:W3CDTF">2020-04-08T07:27:00Z</dcterms:modified>
</cp:coreProperties>
</file>